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5E0" w:rsidRDefault="009E512D" w:rsidP="002C46E5">
      <w:pPr>
        <w:spacing w:before="120" w:after="120"/>
        <w:ind w:firstLine="340"/>
        <w:jc w:val="both"/>
      </w:pPr>
      <w:r>
        <w:t>Pour le groupe</w:t>
      </w:r>
      <w:bookmarkStart w:id="0" w:name="_GoBack"/>
      <w:bookmarkEnd w:id="0"/>
      <w:r>
        <w:t xml:space="preserve"> FO, f</w:t>
      </w:r>
      <w:r w:rsidR="00773CC6">
        <w:t>aire le point des travaux déjà réalisés et des préconisations ayant été reprises ou</w:t>
      </w:r>
      <w:r>
        <w:t xml:space="preserve"> s’inscrivant dans l’actualité </w:t>
      </w:r>
      <w:r w:rsidR="001075E0">
        <w:t xml:space="preserve">ou encore </w:t>
      </w:r>
      <w:r w:rsidR="00773CC6">
        <w:t xml:space="preserve">mener une réflexion sur les sujets que nous pourrions traiter </w:t>
      </w:r>
      <w:r>
        <w:t>est nécessaire.</w:t>
      </w:r>
      <w:r w:rsidR="00773CC6">
        <w:t xml:space="preserve"> </w:t>
      </w:r>
    </w:p>
    <w:p w:rsidR="00602895" w:rsidRDefault="00602895" w:rsidP="002C46E5">
      <w:pPr>
        <w:spacing w:before="120" w:after="120"/>
        <w:ind w:firstLine="340"/>
        <w:jc w:val="both"/>
      </w:pPr>
      <w:r>
        <w:t>Il parait légitime en effet de se livrer ensemble à cet exercice rétrospectif et prospecti</w:t>
      </w:r>
      <w:r w:rsidR="009961EC">
        <w:t>f. Le résultat de nos travaux nous</w:t>
      </w:r>
      <w:r>
        <w:t xml:space="preserve"> permettra ainsi soit de programmer des auto saisines en rapport avec l’actualité soit d’être plus réactifs sur des saisines gouvernementales dont notre assemblée pourrait faire l’objet.  </w:t>
      </w:r>
    </w:p>
    <w:p w:rsidR="00773CC6" w:rsidRDefault="00773CC6" w:rsidP="002C46E5">
      <w:pPr>
        <w:spacing w:before="120" w:after="120"/>
        <w:ind w:firstLine="340"/>
        <w:jc w:val="both"/>
      </w:pPr>
      <w:r>
        <w:t xml:space="preserve">En revanche, coupler ce rendez-vous des conseillers avec une opération de communication destinée à rendre le CESE plus visible ne rencontre pas l’adhésion du groupe FO. Afin de lever toute ambiguïté, </w:t>
      </w:r>
      <w:r w:rsidR="002C46E5">
        <w:t>nous</w:t>
      </w:r>
      <w:r>
        <w:t xml:space="preserve"> ne contest</w:t>
      </w:r>
      <w:r w:rsidR="002C46E5">
        <w:t>ons</w:t>
      </w:r>
      <w:r>
        <w:t xml:space="preserve"> pas les actions de valorisation de nos </w:t>
      </w:r>
      <w:r w:rsidR="002C46E5">
        <w:t>avis</w:t>
      </w:r>
      <w:r>
        <w:t xml:space="preserve"> à travers les diverses présentations qui peuvent en être faites par les </w:t>
      </w:r>
      <w:proofErr w:type="spellStart"/>
      <w:r>
        <w:t>rapporteur</w:t>
      </w:r>
      <w:r w:rsidR="009961EC">
        <w:t>.</w:t>
      </w:r>
      <w:proofErr w:type="gramStart"/>
      <w:r w:rsidR="009961EC">
        <w:t>e.</w:t>
      </w:r>
      <w:r>
        <w:t>s</w:t>
      </w:r>
      <w:proofErr w:type="spellEnd"/>
      <w:proofErr w:type="gramEnd"/>
      <w:r>
        <w:t xml:space="preserve"> </w:t>
      </w:r>
      <w:proofErr w:type="spellStart"/>
      <w:r>
        <w:t>accompagné</w:t>
      </w:r>
      <w:r w:rsidR="009961EC">
        <w:t>.e.</w:t>
      </w:r>
      <w:r>
        <w:t>s</w:t>
      </w:r>
      <w:proofErr w:type="spellEnd"/>
      <w:r>
        <w:t xml:space="preserve"> ou non du président du CESE et du</w:t>
      </w:r>
      <w:r w:rsidR="009961EC">
        <w:t xml:space="preserve"> -</w:t>
      </w:r>
      <w:proofErr w:type="spellStart"/>
      <w:r w:rsidR="009961EC">
        <w:t>de la</w:t>
      </w:r>
      <w:proofErr w:type="spellEnd"/>
      <w:r w:rsidR="009961EC">
        <w:t>-</w:t>
      </w:r>
      <w:r>
        <w:t xml:space="preserve"> </w:t>
      </w:r>
      <w:proofErr w:type="spellStart"/>
      <w:r>
        <w:t>président</w:t>
      </w:r>
      <w:r w:rsidR="009961EC">
        <w:t>.e</w:t>
      </w:r>
      <w:proofErr w:type="spellEnd"/>
      <w:r>
        <w:t xml:space="preserve"> de la formation de travail concernée. De la même manière et malgré son coût, le colloque associé à la présentation en plénière du rapport sur l’état de la France donne une grande visibilité à nos travaux.</w:t>
      </w:r>
    </w:p>
    <w:p w:rsidR="00773CC6" w:rsidRDefault="00773CC6" w:rsidP="002C46E5">
      <w:pPr>
        <w:spacing w:before="120" w:after="120"/>
        <w:ind w:firstLine="340"/>
        <w:jc w:val="both"/>
      </w:pPr>
      <w:r>
        <w:t xml:space="preserve"> </w:t>
      </w:r>
      <w:r w:rsidR="002C46E5">
        <w:t>Ainsi</w:t>
      </w:r>
      <w:r>
        <w:t>, pour le groupe FO,</w:t>
      </w:r>
      <w:r w:rsidR="002C46E5">
        <w:t xml:space="preserve"> le format </w:t>
      </w:r>
      <w:r>
        <w:t xml:space="preserve">conférence </w:t>
      </w:r>
      <w:r w:rsidR="009961EC">
        <w:t>comme les dates choisie ne nous semblent pas opportuns</w:t>
      </w:r>
      <w:r>
        <w:t xml:space="preserve">. En effet, l’actualité parlementaire </w:t>
      </w:r>
      <w:r w:rsidR="009961EC">
        <w:t xml:space="preserve">occupe le devant </w:t>
      </w:r>
      <w:r>
        <w:t>devant de la</w:t>
      </w:r>
      <w:r w:rsidR="009961EC">
        <w:t xml:space="preserve"> scène durant cette semaine et </w:t>
      </w:r>
      <w:r>
        <w:t>rend nos travaux peu visibles aussi intéressant soient-ils.</w:t>
      </w:r>
    </w:p>
    <w:p w:rsidR="002C46E5" w:rsidRDefault="00773CC6" w:rsidP="002C46E5">
      <w:pPr>
        <w:spacing w:before="120" w:after="120"/>
        <w:ind w:firstLine="340"/>
        <w:jc w:val="both"/>
      </w:pPr>
      <w:r>
        <w:t xml:space="preserve">Par ailleurs, si la communication est importante, elle ne doit pas prendre le pas sur le fond et la qualité de nos travaux. Pour le groupe FO, c’est davantage le contenu de nos </w:t>
      </w:r>
      <w:r w:rsidR="002C46E5">
        <w:t xml:space="preserve">avis, la pertinence de nos préconisations </w:t>
      </w:r>
      <w:r>
        <w:t xml:space="preserve">et leur valorisation par les </w:t>
      </w:r>
      <w:proofErr w:type="spellStart"/>
      <w:r>
        <w:t>rapporteur</w:t>
      </w:r>
      <w:r w:rsidR="009961EC">
        <w:t>.</w:t>
      </w:r>
      <w:proofErr w:type="gramStart"/>
      <w:r w:rsidR="009961EC">
        <w:t>e.</w:t>
      </w:r>
      <w:r w:rsidR="002C46E5">
        <w:t>s</w:t>
      </w:r>
      <w:proofErr w:type="spellEnd"/>
      <w:proofErr w:type="gramEnd"/>
      <w:r w:rsidR="002C46E5">
        <w:t xml:space="preserve"> qui feront connaître le CESE. L</w:t>
      </w:r>
      <w:r>
        <w:t xml:space="preserve">a communication </w:t>
      </w:r>
      <w:r w:rsidR="002C46E5">
        <w:t xml:space="preserve">doit </w:t>
      </w:r>
      <w:r>
        <w:t>rester un support et rien d’autre. Dans la société de l’immédiat qui est la notre, le rôle</w:t>
      </w:r>
      <w:r w:rsidR="002C46E5">
        <w:t xml:space="preserve"> de l’assemblée du temps long même </w:t>
      </w:r>
      <w:r>
        <w:t xml:space="preserve">appelée à devenir la chambre du futur ne peut se concevoir qu’en prenant le temps de l’analyse des sujets afin d’identifier sereinement les points de blocage et les points de consensus. </w:t>
      </w:r>
    </w:p>
    <w:p w:rsidR="00773CC6" w:rsidRDefault="00773CC6" w:rsidP="002C46E5">
      <w:pPr>
        <w:spacing w:before="120" w:after="120"/>
        <w:ind w:firstLine="340"/>
        <w:jc w:val="both"/>
      </w:pPr>
      <w:r>
        <w:t>Ce travail ne peut pas être mené à bien sous le feu permanent des projecteurs. Il ne faudrait pas qu’à l’avenir nous consacrions plus de temps à parler de ce que nous faisons, de ce que nous avons fait et de ce que nous pourrions faire plutôt qu’à faire. Que le président et une équipe dédiée y consacre</w:t>
      </w:r>
      <w:r w:rsidR="002C46E5">
        <w:t>nt</w:t>
      </w:r>
      <w:r>
        <w:t xml:space="preserve"> du temps, quoi de plus normal. Faut-il pour autant </w:t>
      </w:r>
      <w:r w:rsidR="002C46E5">
        <w:t xml:space="preserve">ne concevoir l’intérêt d’une saisine qu’à travers le prisme d’une communication potentielle ? </w:t>
      </w:r>
    </w:p>
    <w:p w:rsidR="00975950" w:rsidRPr="00773CC6" w:rsidRDefault="00975950" w:rsidP="002C46E5">
      <w:pPr>
        <w:spacing w:before="120" w:after="120" w:line="360" w:lineRule="auto"/>
        <w:ind w:firstLine="340"/>
        <w:jc w:val="both"/>
      </w:pPr>
    </w:p>
    <w:sectPr w:rsidR="00975950" w:rsidRPr="00773CC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B51" w:rsidRDefault="00404B51" w:rsidP="001C55A9">
      <w:r>
        <w:separator/>
      </w:r>
    </w:p>
  </w:endnote>
  <w:endnote w:type="continuationSeparator" w:id="0">
    <w:p w:rsidR="00404B51" w:rsidRDefault="00404B51" w:rsidP="001C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683401"/>
      <w:docPartObj>
        <w:docPartGallery w:val="Page Numbers (Bottom of Page)"/>
        <w:docPartUnique/>
      </w:docPartObj>
    </w:sdtPr>
    <w:sdtEndPr/>
    <w:sdtContent>
      <w:p w:rsidR="007168ED" w:rsidRDefault="007168ED">
        <w:pPr>
          <w:pStyle w:val="Pieddepage"/>
          <w:jc w:val="right"/>
        </w:pPr>
        <w:r>
          <w:fldChar w:fldCharType="begin"/>
        </w:r>
        <w:r>
          <w:instrText>PAGE   \* MERGEFORMAT</w:instrText>
        </w:r>
        <w:r>
          <w:fldChar w:fldCharType="separate"/>
        </w:r>
        <w:r w:rsidR="009961EC">
          <w:rPr>
            <w:noProof/>
          </w:rPr>
          <w:t>1</w:t>
        </w:r>
        <w:r>
          <w:fldChar w:fldCharType="end"/>
        </w:r>
      </w:p>
    </w:sdtContent>
  </w:sdt>
  <w:p w:rsidR="00A926B4" w:rsidRDefault="00A926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B51" w:rsidRDefault="00404B51" w:rsidP="001C55A9">
      <w:r>
        <w:separator/>
      </w:r>
    </w:p>
  </w:footnote>
  <w:footnote w:type="continuationSeparator" w:id="0">
    <w:p w:rsidR="00404B51" w:rsidRDefault="00404B51" w:rsidP="001C5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6B4" w:rsidRDefault="00BC3022">
    <w:pPr>
      <w:pStyle w:val="En-tte"/>
    </w:pPr>
    <w:r>
      <w:rPr>
        <w:noProof/>
      </w:rPr>
      <w:drawing>
        <wp:inline distT="0" distB="0" distL="0" distR="0">
          <wp:extent cx="5829935" cy="1940741"/>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nTêteGroupe.png"/>
                  <pic:cNvPicPr/>
                </pic:nvPicPr>
                <pic:blipFill>
                  <a:blip r:embed="rId1">
                    <a:extLst>
                      <a:ext uri="{28A0092B-C50C-407E-A947-70E740481C1C}">
                        <a14:useLocalDpi xmlns:a14="http://schemas.microsoft.com/office/drawing/2010/main" val="0"/>
                      </a:ext>
                    </a:extLst>
                  </a:blip>
                  <a:stretch>
                    <a:fillRect/>
                  </a:stretch>
                </pic:blipFill>
                <pic:spPr>
                  <a:xfrm>
                    <a:off x="0" y="0"/>
                    <a:ext cx="5918945" cy="1970372"/>
                  </a:xfrm>
                  <a:prstGeom prst="rect">
                    <a:avLst/>
                  </a:prstGeom>
                </pic:spPr>
              </pic:pic>
            </a:graphicData>
          </a:graphic>
        </wp:inline>
      </w:drawing>
    </w:r>
    <w:r w:rsidR="00F874BD">
      <w:rPr>
        <w:noProof/>
      </w:rPr>
      <mc:AlternateContent>
        <mc:Choice Requires="wps">
          <w:drawing>
            <wp:anchor distT="0" distB="0" distL="114300" distR="114300" simplePos="0" relativeHeight="251660288" behindDoc="0" locked="0" layoutInCell="1" allowOverlap="1">
              <wp:simplePos x="0" y="0"/>
              <wp:positionH relativeFrom="column">
                <wp:posOffset>2681605</wp:posOffset>
              </wp:positionH>
              <wp:positionV relativeFrom="paragraph">
                <wp:posOffset>7620</wp:posOffset>
              </wp:positionV>
              <wp:extent cx="3741420" cy="1562100"/>
              <wp:effectExtent l="0" t="0" r="0" b="0"/>
              <wp:wrapNone/>
              <wp:docPr id="7" name="Rectangle 7"/>
              <wp:cNvGraphicFramePr/>
              <a:graphic xmlns:a="http://schemas.openxmlformats.org/drawingml/2006/main">
                <a:graphicData uri="http://schemas.microsoft.com/office/word/2010/wordprocessingShape">
                  <wps:wsp>
                    <wps:cNvSpPr/>
                    <wps:spPr>
                      <a:xfrm>
                        <a:off x="0" y="0"/>
                        <a:ext cx="3741420" cy="1562100"/>
                      </a:xfrm>
                      <a:prstGeom prst="rect">
                        <a:avLst/>
                      </a:prstGeom>
                      <a:noFill/>
                      <a:ln>
                        <a:noFill/>
                      </a:ln>
                    </wps:spPr>
                    <wps:style>
                      <a:lnRef idx="0">
                        <a:scrgbClr r="0" g="0" b="0"/>
                      </a:lnRef>
                      <a:fillRef idx="0">
                        <a:scrgbClr r="0" g="0" b="0"/>
                      </a:fillRef>
                      <a:effectRef idx="0">
                        <a:scrgbClr r="0" g="0" b="0"/>
                      </a:effectRef>
                      <a:fontRef idx="minor">
                        <a:schemeClr val="accent3"/>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FE613B" id="Rectangle 7" o:spid="_x0000_s1026" style="position:absolute;margin-left:211.15pt;margin-top:.6pt;width:294.6pt;height:12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" filled="f" stroked="f"/>
          </w:pict>
        </mc:Fallback>
      </mc:AlternateContent>
    </w:r>
    <w:r w:rsidR="00A926B4">
      <w:t xml:space="preserve">    </w:t>
    </w:r>
  </w:p>
  <w:p w:rsidR="001C55A9" w:rsidRDefault="001C55A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745E"/>
    <w:multiLevelType w:val="hybridMultilevel"/>
    <w:tmpl w:val="0A2A649A"/>
    <w:lvl w:ilvl="0" w:tplc="A3184AC6">
      <w:start w:val="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85010C5"/>
    <w:multiLevelType w:val="hybridMultilevel"/>
    <w:tmpl w:val="1E72422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8B72964"/>
    <w:multiLevelType w:val="hybridMultilevel"/>
    <w:tmpl w:val="C81E9B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8875BD3"/>
    <w:multiLevelType w:val="hybridMultilevel"/>
    <w:tmpl w:val="F4BC5520"/>
    <w:lvl w:ilvl="0" w:tplc="A3184AC6">
      <w:start w:val="2"/>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E5B6944"/>
    <w:multiLevelType w:val="hybridMultilevel"/>
    <w:tmpl w:val="00C02AD2"/>
    <w:lvl w:ilvl="0" w:tplc="A3184AC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3B7409"/>
    <w:multiLevelType w:val="multilevel"/>
    <w:tmpl w:val="B1DE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414AC1"/>
    <w:multiLevelType w:val="hybridMultilevel"/>
    <w:tmpl w:val="3698AE20"/>
    <w:lvl w:ilvl="0" w:tplc="040C000F">
      <w:start w:val="1"/>
      <w:numFmt w:val="decimal"/>
      <w:lvlText w:val="%1."/>
      <w:lvlJc w:val="left"/>
      <w:pPr>
        <w:ind w:left="768" w:hanging="360"/>
      </w:pPr>
    </w:lvl>
    <w:lvl w:ilvl="1" w:tplc="040C0019" w:tentative="1">
      <w:start w:val="1"/>
      <w:numFmt w:val="lowerLetter"/>
      <w:lvlText w:val="%2."/>
      <w:lvlJc w:val="left"/>
      <w:pPr>
        <w:ind w:left="1488" w:hanging="360"/>
      </w:pPr>
    </w:lvl>
    <w:lvl w:ilvl="2" w:tplc="040C001B" w:tentative="1">
      <w:start w:val="1"/>
      <w:numFmt w:val="lowerRoman"/>
      <w:lvlText w:val="%3."/>
      <w:lvlJc w:val="right"/>
      <w:pPr>
        <w:ind w:left="2208" w:hanging="180"/>
      </w:pPr>
    </w:lvl>
    <w:lvl w:ilvl="3" w:tplc="040C000F" w:tentative="1">
      <w:start w:val="1"/>
      <w:numFmt w:val="decimal"/>
      <w:lvlText w:val="%4."/>
      <w:lvlJc w:val="left"/>
      <w:pPr>
        <w:ind w:left="2928" w:hanging="360"/>
      </w:pPr>
    </w:lvl>
    <w:lvl w:ilvl="4" w:tplc="040C0019" w:tentative="1">
      <w:start w:val="1"/>
      <w:numFmt w:val="lowerLetter"/>
      <w:lvlText w:val="%5."/>
      <w:lvlJc w:val="left"/>
      <w:pPr>
        <w:ind w:left="3648" w:hanging="360"/>
      </w:pPr>
    </w:lvl>
    <w:lvl w:ilvl="5" w:tplc="040C001B" w:tentative="1">
      <w:start w:val="1"/>
      <w:numFmt w:val="lowerRoman"/>
      <w:lvlText w:val="%6."/>
      <w:lvlJc w:val="right"/>
      <w:pPr>
        <w:ind w:left="4368" w:hanging="180"/>
      </w:pPr>
    </w:lvl>
    <w:lvl w:ilvl="6" w:tplc="040C000F" w:tentative="1">
      <w:start w:val="1"/>
      <w:numFmt w:val="decimal"/>
      <w:lvlText w:val="%7."/>
      <w:lvlJc w:val="left"/>
      <w:pPr>
        <w:ind w:left="5088" w:hanging="360"/>
      </w:pPr>
    </w:lvl>
    <w:lvl w:ilvl="7" w:tplc="040C0019" w:tentative="1">
      <w:start w:val="1"/>
      <w:numFmt w:val="lowerLetter"/>
      <w:lvlText w:val="%8."/>
      <w:lvlJc w:val="left"/>
      <w:pPr>
        <w:ind w:left="5808" w:hanging="360"/>
      </w:pPr>
    </w:lvl>
    <w:lvl w:ilvl="8" w:tplc="040C001B" w:tentative="1">
      <w:start w:val="1"/>
      <w:numFmt w:val="lowerRoman"/>
      <w:lvlText w:val="%9."/>
      <w:lvlJc w:val="right"/>
      <w:pPr>
        <w:ind w:left="6528" w:hanging="180"/>
      </w:pPr>
    </w:lvl>
  </w:abstractNum>
  <w:abstractNum w:abstractNumId="7" w15:restartNumberingAfterBreak="0">
    <w:nsid w:val="61AD075C"/>
    <w:multiLevelType w:val="hybridMultilevel"/>
    <w:tmpl w:val="0F5227D8"/>
    <w:lvl w:ilvl="0" w:tplc="040C0001">
      <w:start w:val="1"/>
      <w:numFmt w:val="bullet"/>
      <w:lvlText w:val=""/>
      <w:lvlJc w:val="left"/>
      <w:pPr>
        <w:ind w:left="720" w:hanging="360"/>
      </w:pPr>
      <w:rPr>
        <w:rFonts w:ascii="Symbol" w:hAnsi="Symbol" w:hint="default"/>
      </w:rPr>
    </w:lvl>
    <w:lvl w:ilvl="1" w:tplc="C0C2800C">
      <w:start w:val="2"/>
      <w:numFmt w:val="bullet"/>
      <w:lvlText w:val="•"/>
      <w:lvlJc w:val="left"/>
      <w:pPr>
        <w:ind w:left="1440" w:hanging="360"/>
      </w:pPr>
      <w:rPr>
        <w:rFonts w:ascii="Calibri" w:eastAsiaTheme="minorHAnsi" w:hAnsi="Calibri"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9472666"/>
    <w:multiLevelType w:val="hybridMultilevel"/>
    <w:tmpl w:val="89B455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48582F"/>
    <w:multiLevelType w:val="hybridMultilevel"/>
    <w:tmpl w:val="47BAFDBE"/>
    <w:lvl w:ilvl="0" w:tplc="9EF498D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75B15208"/>
    <w:multiLevelType w:val="hybridMultilevel"/>
    <w:tmpl w:val="7706A5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ED505B6"/>
    <w:multiLevelType w:val="hybridMultilevel"/>
    <w:tmpl w:val="D39C82E2"/>
    <w:lvl w:ilvl="0" w:tplc="955C6642">
      <w:start w:val="1"/>
      <w:numFmt w:val="decimal"/>
      <w:lvlText w:val="%1-"/>
      <w:lvlJc w:val="left"/>
      <w:pPr>
        <w:ind w:left="720" w:hanging="360"/>
      </w:pPr>
      <w:rPr>
        <w:rFonts w:hint="default"/>
      </w:rPr>
    </w:lvl>
    <w:lvl w:ilvl="1" w:tplc="C0C2800C">
      <w:start w:val="2"/>
      <w:numFmt w:val="bullet"/>
      <w:lvlText w:val="•"/>
      <w:lvlJc w:val="left"/>
      <w:pPr>
        <w:ind w:left="1440" w:hanging="360"/>
      </w:pPr>
      <w:rPr>
        <w:rFonts w:ascii="Calibri" w:eastAsiaTheme="minorHAnsi" w:hAnsi="Calibri"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1"/>
  </w:num>
  <w:num w:numId="5">
    <w:abstractNumId w:val="4"/>
  </w:num>
  <w:num w:numId="6">
    <w:abstractNumId w:val="3"/>
  </w:num>
  <w:num w:numId="7">
    <w:abstractNumId w:val="0"/>
  </w:num>
  <w:num w:numId="8">
    <w:abstractNumId w:val="7"/>
  </w:num>
  <w:num w:numId="9">
    <w:abstractNumId w:val="9"/>
  </w:num>
  <w:num w:numId="10">
    <w:abstractNumId w:val="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5A9"/>
    <w:rsid w:val="00000EF8"/>
    <w:rsid w:val="00004595"/>
    <w:rsid w:val="00011219"/>
    <w:rsid w:val="0001626A"/>
    <w:rsid w:val="00051337"/>
    <w:rsid w:val="00064354"/>
    <w:rsid w:val="00084B12"/>
    <w:rsid w:val="000A15B8"/>
    <w:rsid w:val="000B5C44"/>
    <w:rsid w:val="000F61E0"/>
    <w:rsid w:val="001075E0"/>
    <w:rsid w:val="001116E8"/>
    <w:rsid w:val="00115E2F"/>
    <w:rsid w:val="00122F7A"/>
    <w:rsid w:val="00162CF3"/>
    <w:rsid w:val="00194084"/>
    <w:rsid w:val="001C55A9"/>
    <w:rsid w:val="001E4AC0"/>
    <w:rsid w:val="00222875"/>
    <w:rsid w:val="002566F1"/>
    <w:rsid w:val="002644DE"/>
    <w:rsid w:val="00282F83"/>
    <w:rsid w:val="002931F2"/>
    <w:rsid w:val="002A5B0D"/>
    <w:rsid w:val="002A7C69"/>
    <w:rsid w:val="002C46E5"/>
    <w:rsid w:val="002D1107"/>
    <w:rsid w:val="002E78E2"/>
    <w:rsid w:val="00304BD2"/>
    <w:rsid w:val="003055A9"/>
    <w:rsid w:val="0035768B"/>
    <w:rsid w:val="003C1A8D"/>
    <w:rsid w:val="00404B51"/>
    <w:rsid w:val="004168A2"/>
    <w:rsid w:val="00430360"/>
    <w:rsid w:val="00454A4A"/>
    <w:rsid w:val="004E358E"/>
    <w:rsid w:val="004F6DFA"/>
    <w:rsid w:val="005031C8"/>
    <w:rsid w:val="00555410"/>
    <w:rsid w:val="005A40A0"/>
    <w:rsid w:val="005B07DF"/>
    <w:rsid w:val="005C6F56"/>
    <w:rsid w:val="005E5572"/>
    <w:rsid w:val="00602895"/>
    <w:rsid w:val="00651428"/>
    <w:rsid w:val="00656285"/>
    <w:rsid w:val="006844AE"/>
    <w:rsid w:val="006F46AC"/>
    <w:rsid w:val="007168ED"/>
    <w:rsid w:val="00773CC6"/>
    <w:rsid w:val="007A26BB"/>
    <w:rsid w:val="007C33FE"/>
    <w:rsid w:val="007D1EE1"/>
    <w:rsid w:val="0080101B"/>
    <w:rsid w:val="0081356A"/>
    <w:rsid w:val="00851C9D"/>
    <w:rsid w:val="008A3549"/>
    <w:rsid w:val="008C3E79"/>
    <w:rsid w:val="009045C3"/>
    <w:rsid w:val="00960696"/>
    <w:rsid w:val="00975950"/>
    <w:rsid w:val="00980586"/>
    <w:rsid w:val="009961EC"/>
    <w:rsid w:val="009B2E89"/>
    <w:rsid w:val="009B3D7E"/>
    <w:rsid w:val="009B71AE"/>
    <w:rsid w:val="009D7C6F"/>
    <w:rsid w:val="009E512D"/>
    <w:rsid w:val="00A16C24"/>
    <w:rsid w:val="00A42981"/>
    <w:rsid w:val="00A907DD"/>
    <w:rsid w:val="00A926B4"/>
    <w:rsid w:val="00AB7AA4"/>
    <w:rsid w:val="00AD5995"/>
    <w:rsid w:val="00B10A1A"/>
    <w:rsid w:val="00B133A2"/>
    <w:rsid w:val="00B6793E"/>
    <w:rsid w:val="00B7790D"/>
    <w:rsid w:val="00B95595"/>
    <w:rsid w:val="00BA7BD7"/>
    <w:rsid w:val="00BC3022"/>
    <w:rsid w:val="00BC3A76"/>
    <w:rsid w:val="00BF7B9D"/>
    <w:rsid w:val="00C00371"/>
    <w:rsid w:val="00C51BB3"/>
    <w:rsid w:val="00C7174D"/>
    <w:rsid w:val="00C764B5"/>
    <w:rsid w:val="00CA1F80"/>
    <w:rsid w:val="00CF44E9"/>
    <w:rsid w:val="00D21309"/>
    <w:rsid w:val="00D423C9"/>
    <w:rsid w:val="00D520D2"/>
    <w:rsid w:val="00D65747"/>
    <w:rsid w:val="00D84838"/>
    <w:rsid w:val="00DC2588"/>
    <w:rsid w:val="00E12383"/>
    <w:rsid w:val="00E37D81"/>
    <w:rsid w:val="00E7100B"/>
    <w:rsid w:val="00EA0D68"/>
    <w:rsid w:val="00EA38D9"/>
    <w:rsid w:val="00EB1995"/>
    <w:rsid w:val="00EB5A6A"/>
    <w:rsid w:val="00F00D14"/>
    <w:rsid w:val="00F07FF8"/>
    <w:rsid w:val="00F24BA6"/>
    <w:rsid w:val="00F30F7C"/>
    <w:rsid w:val="00F5090A"/>
    <w:rsid w:val="00F874BD"/>
    <w:rsid w:val="00FB49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C7D9A"/>
  <w15:chartTrackingRefBased/>
  <w15:docId w15:val="{BB1AB504-CBB7-4FDB-A8DA-2EB6C7DB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3CC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BC3022"/>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Titre2">
    <w:name w:val="heading 2"/>
    <w:basedOn w:val="Normal"/>
    <w:next w:val="Normal"/>
    <w:link w:val="Titre2Car"/>
    <w:uiPriority w:val="9"/>
    <w:unhideWhenUsed/>
    <w:qFormat/>
    <w:rsid w:val="003055A9"/>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Titre3">
    <w:name w:val="heading 3"/>
    <w:basedOn w:val="Normal"/>
    <w:next w:val="Normal"/>
    <w:link w:val="Titre3Car"/>
    <w:uiPriority w:val="9"/>
    <w:unhideWhenUsed/>
    <w:qFormat/>
    <w:rsid w:val="00D423C9"/>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1C55A9"/>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1C55A9"/>
    <w:rPr>
      <w:rFonts w:eastAsiaTheme="minorEastAsia"/>
      <w:lang w:eastAsia="fr-FR"/>
    </w:rPr>
  </w:style>
  <w:style w:type="paragraph" w:styleId="En-tte">
    <w:name w:val="header"/>
    <w:basedOn w:val="Normal"/>
    <w:link w:val="En-tteCar"/>
    <w:uiPriority w:val="99"/>
    <w:unhideWhenUsed/>
    <w:rsid w:val="001C55A9"/>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1C55A9"/>
  </w:style>
  <w:style w:type="paragraph" w:styleId="Pieddepage">
    <w:name w:val="footer"/>
    <w:basedOn w:val="Normal"/>
    <w:link w:val="PieddepageCar"/>
    <w:uiPriority w:val="99"/>
    <w:unhideWhenUsed/>
    <w:rsid w:val="001C55A9"/>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1C55A9"/>
  </w:style>
  <w:style w:type="character" w:customStyle="1" w:styleId="Titre1Car">
    <w:name w:val="Titre 1 Car"/>
    <w:basedOn w:val="Policepardfaut"/>
    <w:link w:val="Titre1"/>
    <w:uiPriority w:val="9"/>
    <w:rsid w:val="00BC3022"/>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3055A9"/>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7D1EE1"/>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itre3Car">
    <w:name w:val="Titre 3 Car"/>
    <w:basedOn w:val="Policepardfaut"/>
    <w:link w:val="Titre3"/>
    <w:uiPriority w:val="9"/>
    <w:rsid w:val="00D423C9"/>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semiHidden/>
    <w:unhideWhenUsed/>
    <w:rsid w:val="00084B12"/>
    <w:rPr>
      <w:color w:val="0000FF"/>
      <w:u w:val="single"/>
    </w:rPr>
  </w:style>
  <w:style w:type="paragraph" w:styleId="NormalWeb">
    <w:name w:val="Normal (Web)"/>
    <w:basedOn w:val="Normal"/>
    <w:uiPriority w:val="99"/>
    <w:semiHidden/>
    <w:unhideWhenUsed/>
    <w:rsid w:val="00084B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649241">
      <w:bodyDiv w:val="1"/>
      <w:marLeft w:val="0"/>
      <w:marRight w:val="0"/>
      <w:marTop w:val="0"/>
      <w:marBottom w:val="0"/>
      <w:divBdr>
        <w:top w:val="none" w:sz="0" w:space="0" w:color="auto"/>
        <w:left w:val="none" w:sz="0" w:space="0" w:color="auto"/>
        <w:bottom w:val="none" w:sz="0" w:space="0" w:color="auto"/>
        <w:right w:val="none" w:sz="0" w:space="0" w:color="auto"/>
      </w:divBdr>
      <w:divsChild>
        <w:div w:id="1723675091">
          <w:marLeft w:val="0"/>
          <w:marRight w:val="0"/>
          <w:marTop w:val="0"/>
          <w:marBottom w:val="150"/>
          <w:divBdr>
            <w:top w:val="none" w:sz="0" w:space="0" w:color="auto"/>
            <w:left w:val="none" w:sz="0" w:space="0" w:color="auto"/>
            <w:bottom w:val="none" w:sz="0" w:space="0" w:color="auto"/>
            <w:right w:val="none" w:sz="0" w:space="0" w:color="auto"/>
          </w:divBdr>
        </w:div>
        <w:div w:id="164441114">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2116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CESE</dc:creator>
  <cp:keywords/>
  <dc:description/>
  <cp:lastModifiedBy>CESE</cp:lastModifiedBy>
  <cp:revision>2</cp:revision>
  <dcterms:created xsi:type="dcterms:W3CDTF">2017-07-12T12:13:00Z</dcterms:created>
  <dcterms:modified xsi:type="dcterms:W3CDTF">2017-07-12T12:13:00Z</dcterms:modified>
</cp:coreProperties>
</file>